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8C6B" w14:textId="77777777" w:rsidR="00A24AC2" w:rsidRPr="00B00823" w:rsidRDefault="00A24AC2" w:rsidP="00A24AC2">
      <w:pPr>
        <w:pStyle w:val="Default"/>
        <w:spacing w:line="276" w:lineRule="auto"/>
        <w:jc w:val="both"/>
        <w:rPr>
          <w:color w:val="auto"/>
        </w:rPr>
      </w:pPr>
      <w:r w:rsidRPr="00B00823">
        <w:rPr>
          <w:b/>
          <w:bCs/>
          <w:color w:val="auto"/>
        </w:rPr>
        <w:t>Sportska zajednica Grada Poreča</w:t>
      </w:r>
      <w:r w:rsidRPr="00B00823">
        <w:rPr>
          <w:color w:val="auto"/>
        </w:rPr>
        <w:t xml:space="preserve">, </w:t>
      </w:r>
      <w:r>
        <w:rPr>
          <w:color w:val="auto"/>
        </w:rPr>
        <w:t xml:space="preserve">iz </w:t>
      </w:r>
      <w:r w:rsidRPr="00B00823">
        <w:rPr>
          <w:color w:val="auto"/>
        </w:rPr>
        <w:t>Poreč</w:t>
      </w:r>
      <w:r>
        <w:rPr>
          <w:color w:val="auto"/>
        </w:rPr>
        <w:t>a</w:t>
      </w:r>
      <w:r w:rsidRPr="00B00823">
        <w:rPr>
          <w:color w:val="auto"/>
        </w:rPr>
        <w:t xml:space="preserve">, Nikole Tesle 16, OIB: 10156530385 (u daljnjem tekstu SZGP), koju zastupa Predsjednik Aleksandar Beaković, </w:t>
      </w:r>
    </w:p>
    <w:p w14:paraId="6001BF02" w14:textId="77777777" w:rsidR="00A24AC2" w:rsidRPr="00B00823" w:rsidRDefault="00A24AC2" w:rsidP="00A24AC2">
      <w:pPr>
        <w:pStyle w:val="Default"/>
        <w:spacing w:line="276" w:lineRule="auto"/>
        <w:jc w:val="both"/>
        <w:rPr>
          <w:color w:val="auto"/>
        </w:rPr>
      </w:pPr>
      <w:r w:rsidRPr="00B00823">
        <w:rPr>
          <w:color w:val="auto"/>
        </w:rPr>
        <w:t xml:space="preserve">i </w:t>
      </w:r>
    </w:p>
    <w:p w14:paraId="3E099D46" w14:textId="77777777" w:rsidR="00A24AC2" w:rsidRPr="00B00823" w:rsidRDefault="00A24AC2" w:rsidP="00A24AC2">
      <w:pPr>
        <w:pStyle w:val="Default"/>
        <w:spacing w:line="276" w:lineRule="auto"/>
        <w:rPr>
          <w:color w:val="auto"/>
        </w:rPr>
      </w:pPr>
      <w:r w:rsidRPr="00B00823">
        <w:rPr>
          <w:b/>
          <w:bCs/>
          <w:color w:val="auto"/>
        </w:rPr>
        <w:t xml:space="preserve">_______________ </w:t>
      </w:r>
      <w:r w:rsidRPr="00B00823">
        <w:rPr>
          <w:color w:val="auto"/>
        </w:rPr>
        <w:t>(puni naziv Korisnika financiranja)</w:t>
      </w:r>
      <w:r>
        <w:rPr>
          <w:color w:val="auto"/>
        </w:rPr>
        <w:t xml:space="preserve">, iz______________, </w:t>
      </w:r>
      <w:r w:rsidRPr="00B00823">
        <w:rPr>
          <w:color w:val="auto"/>
        </w:rPr>
        <w:t xml:space="preserve">na adresi ________________, OIB_____________________, (u daljnjem tekstu: Korisnik financiranja), koju zastupa ______________________, </w:t>
      </w:r>
    </w:p>
    <w:p w14:paraId="11E34F57" w14:textId="77777777" w:rsidR="00A24AC2" w:rsidRPr="00B00823" w:rsidRDefault="00A24AC2" w:rsidP="00A24AC2">
      <w:pPr>
        <w:pStyle w:val="Default"/>
        <w:spacing w:line="276" w:lineRule="auto"/>
        <w:jc w:val="both"/>
        <w:rPr>
          <w:color w:val="auto"/>
        </w:rPr>
      </w:pPr>
      <w:r w:rsidRPr="00B00823">
        <w:rPr>
          <w:color w:val="auto"/>
        </w:rPr>
        <w:t xml:space="preserve">sklapaju </w:t>
      </w:r>
    </w:p>
    <w:p w14:paraId="586765F7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11BF98C3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7E54371E" w14:textId="77777777" w:rsidR="00A24AC2" w:rsidRPr="00B00823" w:rsidRDefault="00A24AC2" w:rsidP="00A24AC2">
      <w:pPr>
        <w:pStyle w:val="Default"/>
        <w:spacing w:line="276" w:lineRule="auto"/>
        <w:jc w:val="center"/>
        <w:rPr>
          <w:color w:val="auto"/>
        </w:rPr>
      </w:pPr>
      <w:r w:rsidRPr="00B00823">
        <w:rPr>
          <w:b/>
          <w:bCs/>
          <w:color w:val="auto"/>
        </w:rPr>
        <w:t>UGOVOR O DODJELI FINANCIJSKIH SREDSTAVA ZA IZOBRAZBU STRUČNIH KADROVA U SPORTU</w:t>
      </w:r>
    </w:p>
    <w:p w14:paraId="7FD388A2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712DB01A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00C9BC07" w14:textId="77777777" w:rsidR="00A24AC2" w:rsidRPr="00B00823" w:rsidRDefault="00A24AC2" w:rsidP="00A24AC2">
      <w:pPr>
        <w:pStyle w:val="Default"/>
        <w:spacing w:line="276" w:lineRule="auto"/>
        <w:jc w:val="center"/>
        <w:rPr>
          <w:b/>
          <w:bCs/>
          <w:color w:val="auto"/>
        </w:rPr>
      </w:pPr>
      <w:r w:rsidRPr="00B00823">
        <w:rPr>
          <w:b/>
          <w:bCs/>
          <w:color w:val="auto"/>
        </w:rPr>
        <w:t>Članak 1.</w:t>
      </w:r>
    </w:p>
    <w:p w14:paraId="563EFF48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 w:rsidRPr="00B00823">
        <w:rPr>
          <w:color w:val="auto"/>
        </w:rPr>
        <w:t xml:space="preserve">Sukladno provedenom Natječaju za sufinanciranje izobrazbe stručnog kadra u sportu u 2026. godini, Ugovorne strane sklapaju ovaj Ugovor na temelju Odluke o dodjeli financijskih sredstava za sufinanciranje izobrazbe stručnog kadra u sportu u 2026. godini, </w:t>
      </w:r>
      <w:r>
        <w:rPr>
          <w:color w:val="auto"/>
        </w:rPr>
        <w:t>URBROJ: _______________</w:t>
      </w:r>
      <w:r w:rsidRPr="00B00823">
        <w:rPr>
          <w:color w:val="auto"/>
        </w:rPr>
        <w:t>od ______</w:t>
      </w:r>
      <w:r>
        <w:rPr>
          <w:color w:val="auto"/>
        </w:rPr>
        <w:t>______</w:t>
      </w:r>
      <w:r w:rsidRPr="00B00823">
        <w:rPr>
          <w:color w:val="auto"/>
        </w:rPr>
        <w:t>_ koju je donio Izvršni odbor SZGP-a.</w:t>
      </w:r>
    </w:p>
    <w:p w14:paraId="49D44379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6F2D67D9" w14:textId="77777777" w:rsidR="00A24AC2" w:rsidRDefault="00A24AC2" w:rsidP="00A24AC2">
      <w:pPr>
        <w:pStyle w:val="Default"/>
        <w:spacing w:line="276" w:lineRule="auto"/>
        <w:jc w:val="center"/>
        <w:rPr>
          <w:color w:val="auto"/>
        </w:rPr>
      </w:pPr>
      <w:r w:rsidRPr="00B00823">
        <w:rPr>
          <w:b/>
          <w:bCs/>
          <w:color w:val="auto"/>
        </w:rPr>
        <w:t>Članak 2.</w:t>
      </w:r>
    </w:p>
    <w:p w14:paraId="3BF5E971" w14:textId="77777777" w:rsidR="00A24AC2" w:rsidRPr="00B00823" w:rsidRDefault="00A24AC2" w:rsidP="00A24AC2">
      <w:pPr>
        <w:pStyle w:val="Default"/>
        <w:spacing w:line="276" w:lineRule="auto"/>
        <w:rPr>
          <w:color w:val="auto"/>
        </w:rPr>
      </w:pPr>
      <w:r w:rsidRPr="00B00823">
        <w:rPr>
          <w:color w:val="auto"/>
        </w:rPr>
        <w:t xml:space="preserve">Ugovorom se reguliraju međusobna prava i obveze ugovornih strana vezano za sufinanciranje  izobrazbe stručnog kadra u sportu u 2026. godini, u sportskim klubovima/udrugama </w:t>
      </w:r>
      <w:r>
        <w:rPr>
          <w:color w:val="auto"/>
        </w:rPr>
        <w:t>punopravnim članovima SZGP-a</w:t>
      </w:r>
      <w:r w:rsidRPr="00B00823">
        <w:rPr>
          <w:color w:val="auto"/>
        </w:rPr>
        <w:t xml:space="preserve">. </w:t>
      </w:r>
    </w:p>
    <w:p w14:paraId="64096665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57AA226E" w14:textId="77777777" w:rsidR="00A24AC2" w:rsidRDefault="00A24AC2" w:rsidP="00A24AC2">
      <w:pPr>
        <w:pStyle w:val="Default"/>
        <w:spacing w:line="276" w:lineRule="auto"/>
        <w:jc w:val="center"/>
        <w:rPr>
          <w:color w:val="auto"/>
        </w:rPr>
      </w:pPr>
      <w:r w:rsidRPr="00B00823">
        <w:rPr>
          <w:b/>
          <w:bCs/>
          <w:color w:val="auto"/>
        </w:rPr>
        <w:t>Članak 3.</w:t>
      </w:r>
    </w:p>
    <w:p w14:paraId="34F7CBD3" w14:textId="77777777" w:rsidR="00A24AC2" w:rsidRPr="00B00823" w:rsidRDefault="00A24AC2" w:rsidP="00A24AC2">
      <w:pPr>
        <w:pStyle w:val="Default"/>
        <w:spacing w:line="276" w:lineRule="auto"/>
        <w:rPr>
          <w:color w:val="auto"/>
        </w:rPr>
      </w:pPr>
      <w:r>
        <w:rPr>
          <w:color w:val="auto"/>
        </w:rPr>
        <w:t>SZGP</w:t>
      </w:r>
      <w:r w:rsidRPr="00B00823">
        <w:rPr>
          <w:color w:val="auto"/>
        </w:rPr>
        <w:t xml:space="preserve"> će sufinancirati izobrazbu Korisnika financiranja u 2026. godini u iznosu od __________________ eura (slovima_____________________). </w:t>
      </w:r>
    </w:p>
    <w:p w14:paraId="21532CC7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 w:rsidRPr="00B00823">
        <w:rPr>
          <w:color w:val="auto"/>
        </w:rPr>
        <w:t xml:space="preserve">Ugovorne strane su suglasne da će navedena sredstva biti doznačena Korisniku financiranja u jednokratnom iznosu, od dana potpisa Ugovora do kraja tekuće godine na njegov IBAN račun kluba/udruge. </w:t>
      </w:r>
    </w:p>
    <w:p w14:paraId="0EE9A0F1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33CFFE71" w14:textId="77777777" w:rsidR="00A24AC2" w:rsidRPr="00B00823" w:rsidRDefault="00A24AC2" w:rsidP="00A24AC2">
      <w:pPr>
        <w:pStyle w:val="Default"/>
        <w:spacing w:line="276" w:lineRule="auto"/>
        <w:jc w:val="center"/>
        <w:rPr>
          <w:color w:val="auto"/>
        </w:rPr>
      </w:pPr>
      <w:r w:rsidRPr="00B00823">
        <w:rPr>
          <w:b/>
          <w:bCs/>
          <w:color w:val="auto"/>
        </w:rPr>
        <w:t>Članak 4.</w:t>
      </w:r>
    </w:p>
    <w:p w14:paraId="4D60F411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 w:rsidRPr="00B00823">
        <w:rPr>
          <w:color w:val="auto"/>
        </w:rPr>
        <w:t>Dodijeljena sredstva mogu se koristiti isključivo za provedbu programa sukladno uvjetima Natječaja i prema Obrascu prijave za sufinanciranje izobrazbe stručnih kadrova u sportu u 2026. godini.</w:t>
      </w:r>
    </w:p>
    <w:p w14:paraId="1B8000CD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 w:rsidRPr="00B00823">
        <w:rPr>
          <w:color w:val="auto"/>
        </w:rPr>
        <w:t xml:space="preserve">Ugovorne strane suglasne su da se planirana sredstva za namjene utvrđene Ugovorom, tijekom godine mogu umanjiti zavisno o realizaciji prihoda </w:t>
      </w:r>
      <w:r>
        <w:rPr>
          <w:color w:val="auto"/>
        </w:rPr>
        <w:t>SZGP-a</w:t>
      </w:r>
      <w:r w:rsidRPr="00B00823">
        <w:rPr>
          <w:color w:val="auto"/>
        </w:rPr>
        <w:t xml:space="preserve">. </w:t>
      </w:r>
    </w:p>
    <w:p w14:paraId="18AB7D09" w14:textId="77777777" w:rsidR="00A24AC2" w:rsidRPr="00B00823" w:rsidRDefault="00A24AC2" w:rsidP="00A24AC2">
      <w:pPr>
        <w:pStyle w:val="Default"/>
        <w:ind w:firstLine="709"/>
        <w:jc w:val="both"/>
        <w:rPr>
          <w:color w:val="auto"/>
        </w:rPr>
      </w:pPr>
    </w:p>
    <w:p w14:paraId="05E87D77" w14:textId="77777777" w:rsidR="00A24AC2" w:rsidRPr="00B00823" w:rsidRDefault="00A24AC2" w:rsidP="00A24AC2">
      <w:pPr>
        <w:pStyle w:val="Default"/>
        <w:spacing w:line="276" w:lineRule="auto"/>
        <w:jc w:val="center"/>
        <w:rPr>
          <w:color w:val="auto"/>
        </w:rPr>
      </w:pPr>
      <w:r w:rsidRPr="00B00823">
        <w:rPr>
          <w:b/>
          <w:bCs/>
          <w:color w:val="auto"/>
        </w:rPr>
        <w:t>Članak 5.</w:t>
      </w:r>
    </w:p>
    <w:p w14:paraId="432204BD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>
        <w:rPr>
          <w:color w:val="auto"/>
        </w:rPr>
        <w:t>R</w:t>
      </w:r>
      <w:r w:rsidRPr="00B00823">
        <w:rPr>
          <w:color w:val="auto"/>
        </w:rPr>
        <w:t xml:space="preserve">adi kontrole namjenskog korištenja sredstava Korisnik financiranja je obvezan dostaviti izvještaj na propisanom obrascu koji treba sadržavati opisne i financijske podatke. Izvještaj se dostavlja na Obrascu Izvještaja </w:t>
      </w:r>
      <w:r w:rsidRPr="003A0D8D">
        <w:rPr>
          <w:color w:val="auto"/>
        </w:rPr>
        <w:t xml:space="preserve">za sufinanciranje izobrazbe stručnih kadrova u sportu u 2026. </w:t>
      </w:r>
      <w:r w:rsidRPr="00B00823">
        <w:rPr>
          <w:color w:val="auto"/>
        </w:rPr>
        <w:t xml:space="preserve">u propisanom roku </w:t>
      </w:r>
      <w:r>
        <w:rPr>
          <w:color w:val="auto"/>
        </w:rPr>
        <w:t xml:space="preserve">najkasnije </w:t>
      </w:r>
      <w:r w:rsidRPr="00B00823">
        <w:rPr>
          <w:color w:val="auto"/>
        </w:rPr>
        <w:t xml:space="preserve">do </w:t>
      </w:r>
      <w:r>
        <w:rPr>
          <w:color w:val="auto"/>
        </w:rPr>
        <w:t>02.11</w:t>
      </w:r>
      <w:r w:rsidRPr="00B00823">
        <w:rPr>
          <w:color w:val="auto"/>
        </w:rPr>
        <w:t>.2027. godin</w:t>
      </w:r>
      <w:r>
        <w:rPr>
          <w:color w:val="auto"/>
        </w:rPr>
        <w:t>e.</w:t>
      </w:r>
      <w:r w:rsidRPr="00B00823">
        <w:rPr>
          <w:color w:val="auto"/>
        </w:rPr>
        <w:t xml:space="preserve"> </w:t>
      </w:r>
      <w:r>
        <w:rPr>
          <w:color w:val="auto"/>
        </w:rPr>
        <w:t>SZGP</w:t>
      </w:r>
      <w:r w:rsidRPr="00B00823">
        <w:rPr>
          <w:color w:val="auto"/>
        </w:rPr>
        <w:t xml:space="preserve"> može zatražiti da Korisnik financiranja dostavi i dokumentaciju za dokazivanje isplate svih troškova programa, u propisanim rokovima dostave, navedenima na obrascima. </w:t>
      </w:r>
    </w:p>
    <w:p w14:paraId="0B1C9D95" w14:textId="77777777" w:rsidR="00A24AC2" w:rsidRPr="00B00823" w:rsidRDefault="00A24AC2" w:rsidP="00A24AC2">
      <w:pPr>
        <w:pStyle w:val="Default"/>
        <w:spacing w:line="276" w:lineRule="auto"/>
        <w:jc w:val="both"/>
        <w:rPr>
          <w:b/>
          <w:bCs/>
          <w:color w:val="auto"/>
        </w:rPr>
      </w:pPr>
    </w:p>
    <w:p w14:paraId="63D60537" w14:textId="77777777" w:rsidR="00A24AC2" w:rsidRPr="00B00823" w:rsidRDefault="00A24AC2" w:rsidP="00A24AC2">
      <w:pPr>
        <w:pStyle w:val="Default"/>
        <w:spacing w:line="276" w:lineRule="auto"/>
        <w:jc w:val="center"/>
        <w:rPr>
          <w:color w:val="auto"/>
        </w:rPr>
      </w:pPr>
      <w:r w:rsidRPr="00B00823">
        <w:rPr>
          <w:b/>
          <w:bCs/>
          <w:color w:val="auto"/>
        </w:rPr>
        <w:lastRenderedPageBreak/>
        <w:t>Članak 6.</w:t>
      </w:r>
    </w:p>
    <w:p w14:paraId="2492EFA4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>
        <w:rPr>
          <w:color w:val="auto"/>
        </w:rPr>
        <w:t>SZGP</w:t>
      </w:r>
      <w:r w:rsidRPr="00B00823">
        <w:rPr>
          <w:color w:val="auto"/>
        </w:rPr>
        <w:t xml:space="preserve"> ima pravo kontinuiranog praćenja izvršenja programa izobrazbe Korisnika financiranja, te preispitivanja troškova u bilo koje vrijeme trajanja sufinanciranja. </w:t>
      </w:r>
    </w:p>
    <w:p w14:paraId="34002631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>
        <w:rPr>
          <w:color w:val="auto"/>
        </w:rPr>
        <w:t>SZGP</w:t>
      </w:r>
      <w:r w:rsidRPr="00B00823">
        <w:rPr>
          <w:color w:val="auto"/>
        </w:rPr>
        <w:t xml:space="preserve"> može neposrednu kontrolu obaviti kontrolom na licu mjesta, te je o namjeri izvršenja neposredne kontrole dužna prethodno obavijestiti Korisnika financiranja barem sedam dana prije planiranog izvršenja kontrole. </w:t>
      </w:r>
    </w:p>
    <w:p w14:paraId="04C607D0" w14:textId="77777777" w:rsidR="00A24AC2" w:rsidRPr="00B00823" w:rsidRDefault="00A24AC2" w:rsidP="00A24AC2">
      <w:pPr>
        <w:pStyle w:val="Default"/>
        <w:jc w:val="both"/>
        <w:rPr>
          <w:b/>
          <w:bCs/>
          <w:color w:val="auto"/>
        </w:rPr>
      </w:pPr>
    </w:p>
    <w:p w14:paraId="3C265A27" w14:textId="77777777" w:rsidR="00A24AC2" w:rsidRPr="00B00823" w:rsidRDefault="00A24AC2" w:rsidP="00A24AC2">
      <w:pPr>
        <w:pStyle w:val="Default"/>
        <w:spacing w:line="276" w:lineRule="auto"/>
        <w:jc w:val="center"/>
        <w:rPr>
          <w:color w:val="auto"/>
        </w:rPr>
      </w:pPr>
      <w:r w:rsidRPr="00B00823">
        <w:rPr>
          <w:b/>
          <w:bCs/>
          <w:color w:val="auto"/>
        </w:rPr>
        <w:t>Članak 7.</w:t>
      </w:r>
    </w:p>
    <w:p w14:paraId="265D6EB9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 w:rsidRPr="00B00823">
        <w:rPr>
          <w:color w:val="auto"/>
        </w:rPr>
        <w:t>Na elemente financiranja</w:t>
      </w:r>
      <w:r>
        <w:rPr>
          <w:color w:val="auto"/>
        </w:rPr>
        <w:t xml:space="preserve"> </w:t>
      </w:r>
      <w:r w:rsidRPr="00B00823">
        <w:rPr>
          <w:color w:val="auto"/>
        </w:rPr>
        <w:t xml:space="preserve">Korisnika financiranja koji nisu uređeni Ugovorom, na odgovarajući se način primjenjuju Opći uvjeti propisani Uredbom o kriterijima, mjerilima i postupcima financiranja i ugovaranja programa i projekata od interesa za opće dobro koje provode udruge („Narodne novine“ broj 26/15. i 37/21.). </w:t>
      </w:r>
    </w:p>
    <w:p w14:paraId="696D7FE7" w14:textId="77777777" w:rsidR="00A24AC2" w:rsidRPr="00B00823" w:rsidRDefault="00A24AC2" w:rsidP="00A24AC2">
      <w:pPr>
        <w:pStyle w:val="Default"/>
        <w:jc w:val="both"/>
        <w:rPr>
          <w:color w:val="auto"/>
        </w:rPr>
      </w:pPr>
      <w:r w:rsidRPr="00B00823">
        <w:rPr>
          <w:color w:val="auto"/>
        </w:rPr>
        <w:t xml:space="preserve">Dodijeljena sredstva su nepovratna osim u slučaju kada polaznik ne dovrši izobrazbu. U navedenom slučaju klub je dužan vratiti uložena sredstva. Ukoliko to ne učini, </w:t>
      </w:r>
      <w:r>
        <w:rPr>
          <w:color w:val="auto"/>
        </w:rPr>
        <w:t>SZGP</w:t>
      </w:r>
      <w:r w:rsidRPr="00B00823">
        <w:rPr>
          <w:color w:val="auto"/>
        </w:rPr>
        <w:t xml:space="preserve"> ima pravo utrošeni iznos naplatiti iz redovite godišnje dotacije klubu.</w:t>
      </w:r>
    </w:p>
    <w:p w14:paraId="28D0B2D0" w14:textId="77777777" w:rsidR="00A24AC2" w:rsidRPr="00B00823" w:rsidRDefault="00A24AC2" w:rsidP="00A24AC2">
      <w:pPr>
        <w:pStyle w:val="Default"/>
        <w:spacing w:line="276" w:lineRule="auto"/>
        <w:jc w:val="both"/>
        <w:rPr>
          <w:color w:val="auto"/>
        </w:rPr>
      </w:pPr>
    </w:p>
    <w:p w14:paraId="69688CA2" w14:textId="77777777" w:rsidR="00A24AC2" w:rsidRPr="00B00823" w:rsidRDefault="00A24AC2" w:rsidP="00A24AC2">
      <w:pPr>
        <w:pStyle w:val="Default"/>
        <w:spacing w:line="276" w:lineRule="auto"/>
        <w:jc w:val="center"/>
      </w:pPr>
      <w:r w:rsidRPr="00B00823">
        <w:rPr>
          <w:b/>
          <w:bCs/>
        </w:rPr>
        <w:t>Članak 8.</w:t>
      </w:r>
    </w:p>
    <w:p w14:paraId="6AE81018" w14:textId="77777777" w:rsidR="00A24AC2" w:rsidRPr="00B00823" w:rsidRDefault="00A24AC2" w:rsidP="00A24AC2">
      <w:pPr>
        <w:pStyle w:val="Default"/>
        <w:spacing w:line="276" w:lineRule="auto"/>
        <w:jc w:val="both"/>
      </w:pPr>
      <w:r w:rsidRPr="00B00823">
        <w:t xml:space="preserve">Mogući sporovi iz Ugovora rješavati će se sporazumno, a ako to neće biti moguće ugovara se nadležnost suda u </w:t>
      </w:r>
      <w:r>
        <w:t>Poreču</w:t>
      </w:r>
      <w:r w:rsidRPr="00B00823">
        <w:t>.</w:t>
      </w:r>
    </w:p>
    <w:p w14:paraId="63BE627A" w14:textId="77777777" w:rsidR="00A24AC2" w:rsidRPr="00B00823" w:rsidRDefault="00A24AC2" w:rsidP="00A24AC2">
      <w:pPr>
        <w:pStyle w:val="Default"/>
        <w:spacing w:line="276" w:lineRule="auto"/>
        <w:rPr>
          <w:b/>
          <w:bCs/>
        </w:rPr>
      </w:pPr>
    </w:p>
    <w:p w14:paraId="19D4C29B" w14:textId="77777777" w:rsidR="00A24AC2" w:rsidRPr="00B00823" w:rsidRDefault="00A24AC2" w:rsidP="00A24AC2">
      <w:pPr>
        <w:pStyle w:val="Default"/>
        <w:spacing w:line="276" w:lineRule="auto"/>
        <w:jc w:val="center"/>
      </w:pPr>
      <w:r w:rsidRPr="00B00823">
        <w:rPr>
          <w:b/>
          <w:bCs/>
        </w:rPr>
        <w:t>Članak 9.</w:t>
      </w:r>
    </w:p>
    <w:p w14:paraId="123A7773" w14:textId="77777777" w:rsidR="00A24AC2" w:rsidRPr="00B00823" w:rsidRDefault="00A24AC2" w:rsidP="00A24AC2">
      <w:pPr>
        <w:pStyle w:val="Default"/>
        <w:spacing w:line="276" w:lineRule="auto"/>
        <w:jc w:val="both"/>
      </w:pPr>
      <w:r w:rsidRPr="00B00823">
        <w:t xml:space="preserve">Ugovor stupa na snagu danom potpisa obiju ugovornih strana, a sastavljen je u dva (2) istovjetna primjerka od kojih svaka ugovorna strana zadržava jedan (1) primjerak. </w:t>
      </w:r>
    </w:p>
    <w:p w14:paraId="680520A9" w14:textId="77777777" w:rsidR="00A24AC2" w:rsidRPr="00B00823" w:rsidRDefault="00A24AC2" w:rsidP="00A24AC2">
      <w:pPr>
        <w:pStyle w:val="Default"/>
        <w:spacing w:line="276" w:lineRule="auto"/>
        <w:ind w:firstLine="708"/>
        <w:jc w:val="both"/>
      </w:pPr>
    </w:p>
    <w:p w14:paraId="27C2E1D7" w14:textId="77777777" w:rsidR="00A24AC2" w:rsidRPr="00B00823" w:rsidRDefault="00A24AC2" w:rsidP="00A24AC2">
      <w:pPr>
        <w:pStyle w:val="Default"/>
        <w:spacing w:line="276" w:lineRule="auto"/>
        <w:ind w:firstLine="708"/>
        <w:jc w:val="both"/>
      </w:pPr>
    </w:p>
    <w:p w14:paraId="7A5EC4E7" w14:textId="77777777" w:rsidR="00A24AC2" w:rsidRPr="00B00823" w:rsidRDefault="00A24AC2" w:rsidP="00A24AC2">
      <w:pPr>
        <w:pStyle w:val="Default"/>
        <w:spacing w:line="276" w:lineRule="auto"/>
      </w:pPr>
      <w:r w:rsidRPr="00B00823">
        <w:t xml:space="preserve">Broj ________________ </w:t>
      </w:r>
    </w:p>
    <w:p w14:paraId="20B4BCEB" w14:textId="77777777" w:rsidR="00A24AC2" w:rsidRPr="00B00823" w:rsidRDefault="00A24AC2" w:rsidP="00A24AC2">
      <w:pPr>
        <w:pStyle w:val="Default"/>
        <w:spacing w:line="276" w:lineRule="auto"/>
      </w:pPr>
      <w:r>
        <w:t>Poreč</w:t>
      </w:r>
      <w:r w:rsidRPr="00B00823">
        <w:t xml:space="preserve">, ___________ 2026. </w:t>
      </w:r>
    </w:p>
    <w:p w14:paraId="50C04588" w14:textId="77777777" w:rsidR="00A24AC2" w:rsidRPr="00B00823" w:rsidRDefault="00A24AC2" w:rsidP="00A24AC2">
      <w:pPr>
        <w:pStyle w:val="Default"/>
        <w:spacing w:line="276" w:lineRule="auto"/>
        <w:ind w:firstLine="708"/>
        <w:jc w:val="both"/>
      </w:pPr>
    </w:p>
    <w:p w14:paraId="7B385B27" w14:textId="77777777" w:rsidR="00A24AC2" w:rsidRPr="00B00823" w:rsidRDefault="00A24AC2" w:rsidP="00A24AC2">
      <w:pPr>
        <w:pStyle w:val="Default"/>
        <w:spacing w:line="276" w:lineRule="auto"/>
        <w:ind w:firstLine="708"/>
        <w:jc w:val="both"/>
      </w:pPr>
    </w:p>
    <w:p w14:paraId="3C0DE4D3" w14:textId="77777777" w:rsidR="00A24AC2" w:rsidRDefault="00A24AC2" w:rsidP="00A24AC2">
      <w:pPr>
        <w:pStyle w:val="Default"/>
        <w:tabs>
          <w:tab w:val="left" w:pos="6555"/>
        </w:tabs>
        <w:spacing w:line="276" w:lineRule="auto"/>
        <w:jc w:val="both"/>
      </w:pPr>
      <w:r>
        <w:t>Sportska zajednica Grada Poreča</w:t>
      </w:r>
      <w:r>
        <w:tab/>
        <w:t>Korisnik financiranja</w:t>
      </w:r>
    </w:p>
    <w:p w14:paraId="7C103DA7" w14:textId="77777777" w:rsidR="00A24AC2" w:rsidRPr="003A0D8D" w:rsidRDefault="00A24AC2" w:rsidP="00A24AC2">
      <w:pPr>
        <w:rPr>
          <w:lang w:val="hr-HR"/>
        </w:rPr>
      </w:pPr>
    </w:p>
    <w:p w14:paraId="161A290E" w14:textId="77777777" w:rsidR="00A24AC2" w:rsidRPr="003A0D8D" w:rsidRDefault="00A24AC2" w:rsidP="00A24AC2">
      <w:pPr>
        <w:rPr>
          <w:lang w:val="hr-HR"/>
        </w:rPr>
      </w:pPr>
    </w:p>
    <w:p w14:paraId="04A5BB75" w14:textId="77777777" w:rsidR="00A24AC2" w:rsidRDefault="00A24AC2" w:rsidP="00A24AC2">
      <w:pPr>
        <w:rPr>
          <w:rFonts w:ascii="Times New Roman" w:hAnsi="Times New Roman"/>
          <w:color w:val="000000"/>
          <w:lang w:val="hr-HR"/>
        </w:rPr>
      </w:pPr>
    </w:p>
    <w:p w14:paraId="651521E9" w14:textId="77777777" w:rsidR="00A24AC2" w:rsidRDefault="00A24AC2" w:rsidP="00A24AC2">
      <w:pPr>
        <w:tabs>
          <w:tab w:val="left" w:pos="5925"/>
        </w:tabs>
        <w:rPr>
          <w:lang w:val="hr-HR"/>
        </w:rPr>
      </w:pPr>
      <w:r>
        <w:rPr>
          <w:lang w:val="hr-HR"/>
        </w:rPr>
        <w:t>____________________________</w:t>
      </w:r>
      <w:r>
        <w:rPr>
          <w:lang w:val="hr-HR"/>
        </w:rPr>
        <w:tab/>
        <w:t>__________________________</w:t>
      </w:r>
    </w:p>
    <w:p w14:paraId="76C2E080" w14:textId="77777777" w:rsidR="00A24AC2" w:rsidRPr="003A0D8D" w:rsidRDefault="00A24AC2" w:rsidP="00A24AC2">
      <w:pPr>
        <w:rPr>
          <w:rFonts w:ascii="Times New Roman" w:hAnsi="Times New Roman"/>
          <w:lang w:val="hr-HR"/>
        </w:rPr>
      </w:pPr>
      <w:r>
        <w:rPr>
          <w:lang w:val="hr-HR"/>
        </w:rPr>
        <w:t xml:space="preserve">         </w:t>
      </w:r>
      <w:r w:rsidRPr="003A0D8D">
        <w:rPr>
          <w:rFonts w:ascii="Times New Roman" w:hAnsi="Times New Roman"/>
          <w:lang w:val="hr-HR"/>
        </w:rPr>
        <w:t>Aleksandar Beaković</w:t>
      </w:r>
    </w:p>
    <w:p w14:paraId="2D2B8E2E" w14:textId="77777777" w:rsidR="00A24AC2" w:rsidRDefault="00A24AC2" w:rsidP="00A24AC2">
      <w:pPr>
        <w:tabs>
          <w:tab w:val="left" w:pos="1110"/>
        </w:tabs>
        <w:rPr>
          <w:rFonts w:ascii="Times New Roman" w:hAnsi="Times New Roman"/>
          <w:lang w:val="hr-HR"/>
        </w:rPr>
      </w:pPr>
      <w:r w:rsidRPr="003A0D8D">
        <w:rPr>
          <w:rFonts w:ascii="Times New Roman" w:hAnsi="Times New Roman"/>
          <w:lang w:val="hr-HR"/>
        </w:rPr>
        <w:t xml:space="preserve">                  Predsjednik</w:t>
      </w:r>
      <w:r w:rsidRPr="003A0D8D">
        <w:rPr>
          <w:rFonts w:ascii="Times New Roman" w:hAnsi="Times New Roman"/>
          <w:lang w:val="hr-HR"/>
        </w:rPr>
        <w:tab/>
      </w:r>
    </w:p>
    <w:p w14:paraId="7AFA41F7" w14:textId="77777777" w:rsidR="00A24AC2" w:rsidRPr="00A57007" w:rsidRDefault="00A24AC2" w:rsidP="00A24AC2">
      <w:pPr>
        <w:rPr>
          <w:rFonts w:ascii="Times New Roman" w:hAnsi="Times New Roman"/>
          <w:lang w:val="hr-HR"/>
        </w:rPr>
      </w:pPr>
    </w:p>
    <w:p w14:paraId="6DC196F7" w14:textId="77777777" w:rsidR="00A24AC2" w:rsidRPr="00A57007" w:rsidRDefault="00A24AC2" w:rsidP="00A24AC2">
      <w:pPr>
        <w:rPr>
          <w:rFonts w:ascii="Times New Roman" w:hAnsi="Times New Roman"/>
          <w:lang w:val="hr-HR"/>
        </w:rPr>
      </w:pPr>
    </w:p>
    <w:p w14:paraId="36C973D9" w14:textId="77777777" w:rsidR="00A24AC2" w:rsidRPr="00A57007" w:rsidRDefault="00A24AC2" w:rsidP="00A24AC2">
      <w:pPr>
        <w:rPr>
          <w:rFonts w:ascii="Times New Roman" w:hAnsi="Times New Roman"/>
          <w:lang w:val="hr-HR"/>
        </w:rPr>
      </w:pPr>
    </w:p>
    <w:p w14:paraId="696E17E2" w14:textId="77777777" w:rsidR="00A24AC2" w:rsidRPr="00A57007" w:rsidRDefault="00A24AC2" w:rsidP="00A24AC2">
      <w:pPr>
        <w:rPr>
          <w:rFonts w:ascii="Times New Roman" w:hAnsi="Times New Roman"/>
          <w:lang w:val="hr-HR"/>
        </w:rPr>
      </w:pPr>
    </w:p>
    <w:p w14:paraId="3F9720F4" w14:textId="77777777" w:rsidR="00A24AC2" w:rsidRDefault="00A24AC2" w:rsidP="00A24AC2">
      <w:pPr>
        <w:rPr>
          <w:rFonts w:ascii="Times New Roman" w:hAnsi="Times New Roman"/>
          <w:lang w:val="hr-HR"/>
        </w:rPr>
      </w:pPr>
    </w:p>
    <w:p w14:paraId="23D8010A" w14:textId="77777777" w:rsidR="00A24AC2" w:rsidRDefault="00A24AC2" w:rsidP="00A24AC2">
      <w:pPr>
        <w:rPr>
          <w:rFonts w:ascii="Times New Roman" w:hAnsi="Times New Roman"/>
          <w:lang w:val="hr-HR"/>
        </w:rPr>
      </w:pPr>
    </w:p>
    <w:p w14:paraId="4426E8AB" w14:textId="77777777" w:rsidR="004B6E62" w:rsidRDefault="004B6E62"/>
    <w:sectPr w:rsidR="004B6E62" w:rsidSect="00A24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C2"/>
    <w:rsid w:val="004B6E62"/>
    <w:rsid w:val="00A24AC2"/>
    <w:rsid w:val="00F1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DABAA"/>
  <w15:chartTrackingRefBased/>
  <w15:docId w15:val="{E26E9BAB-B00F-4B10-A5E7-15981FAB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AC2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24A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24A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24AC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24AC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24AC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24AC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24AC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24AC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24AC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24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24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24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24AC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24AC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24A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24A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24A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24A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24A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24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24AC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24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4AC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24A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24A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24AC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24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24AC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24AC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uiPriority w:val="99"/>
    <w:rsid w:val="00A24A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Javni Poziv</dc:creator>
  <cp:keywords/>
  <dc:description/>
  <cp:lastModifiedBy>Javni Poziv</cp:lastModifiedBy>
  <cp:revision>1</cp:revision>
  <dcterms:created xsi:type="dcterms:W3CDTF">2026-10-20T10:59:00Z</dcterms:created>
  <dcterms:modified xsi:type="dcterms:W3CDTF">2026-10-20T11:00:00Z</dcterms:modified>
</cp:coreProperties>
</file>